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4640" w14:textId="0865E176" w:rsidR="00EC71D9" w:rsidRPr="00EC71D9" w:rsidRDefault="00EC71D9" w:rsidP="00EC71D9">
      <w:pPr>
        <w:spacing w:line="360" w:lineRule="auto"/>
        <w:ind w:right="306"/>
        <w:jc w:val="center"/>
        <w:rPr>
          <w:rFonts w:ascii="Verdana" w:hAnsi="Verdana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062F40D" wp14:editId="0F0E4CD9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38175" cy="617855"/>
            <wp:effectExtent l="0" t="0" r="9525" b="0"/>
            <wp:wrapTight wrapText="bothSides">
              <wp:wrapPolygon edited="0">
                <wp:start x="0" y="0"/>
                <wp:lineTo x="0" y="20645"/>
                <wp:lineTo x="21278" y="20645"/>
                <wp:lineTo x="21278" y="0"/>
                <wp:lineTo x="0" y="0"/>
              </wp:wrapPolygon>
            </wp:wrapTight>
            <wp:docPr id="7" name="Picture 7" descr="A logo of an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of an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</w:t>
      </w:r>
      <w:r w:rsidRPr="00EC71D9">
        <w:rPr>
          <w:rFonts w:ascii="Verdana" w:hAnsi="Verdana" w:cs="Arial"/>
          <w:b/>
          <w:u w:val="single"/>
        </w:rPr>
        <w:t>EMHA U9 PAPERTOWN HALFTIME TOURNAMENT RULES AND REGULATIONS</w:t>
      </w:r>
    </w:p>
    <w:p w14:paraId="5B0F88AD" w14:textId="77777777" w:rsidR="00EC71D9" w:rsidRPr="00EC71D9" w:rsidRDefault="00EC71D9" w:rsidP="00EC71D9">
      <w:pPr>
        <w:rPr>
          <w:rFonts w:eastAsiaTheme="majorEastAsia"/>
        </w:rPr>
      </w:pPr>
    </w:p>
    <w:p w14:paraId="7DFB496F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 Unless otherwise specified, NOHA rules apply in all games. </w:t>
      </w:r>
    </w:p>
    <w:p w14:paraId="5199ACC6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2C3D1971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1. All teams must be prepared to go on the ice 15 minutes before the scheduled start of the game. Games can start a maximum of 15 minutes before the scheduled time. </w:t>
      </w:r>
    </w:p>
    <w:p w14:paraId="3F05D01A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5D0D5D4B" w14:textId="72DFCED2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>2. Teams may sign up to (</w:t>
      </w:r>
      <w:r w:rsidR="00123C64">
        <w:rPr>
          <w:rFonts w:ascii="Verdana" w:eastAsiaTheme="majorEastAsia" w:hAnsi="Verdana"/>
          <w:sz w:val="20"/>
          <w:szCs w:val="20"/>
        </w:rPr>
        <w:t>20</w:t>
      </w:r>
      <w:r w:rsidRPr="00EC71D9">
        <w:rPr>
          <w:rFonts w:ascii="Verdana" w:eastAsiaTheme="majorEastAsia" w:hAnsi="Verdana"/>
          <w:sz w:val="20"/>
          <w:szCs w:val="20"/>
        </w:rPr>
        <w:t xml:space="preserve">) players, including a spare goalie. Only 5 members of the coaching staff are allowed on the bench at any given time. </w:t>
      </w:r>
    </w:p>
    <w:p w14:paraId="64C0FD01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5AB70BBE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3. Tournament Committee decisions are final. Appeals and/or Protests are not allowed. </w:t>
      </w:r>
    </w:p>
    <w:p w14:paraId="3B4A65F2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3035BA4D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4. Home Team will change jerseys in the event of a conflict. </w:t>
      </w:r>
    </w:p>
    <w:p w14:paraId="1838D718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57A07342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5. It is the responsibility of the Coach/Manager to inform the Tournament Committee of players who are not able to be photographed. </w:t>
      </w:r>
    </w:p>
    <w:p w14:paraId="41728604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618C1587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6. No player, coach, or coaching staff member is allowed in the on-ice officials’ change room. </w:t>
      </w:r>
    </w:p>
    <w:p w14:paraId="5622C039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0E351EEE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7. Any player receiving three (3) minor penalties in a game will be ejected for the remainder of the game. </w:t>
      </w:r>
    </w:p>
    <w:p w14:paraId="26F04A3C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6B5C94FE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8. Any profanity (verbal or gesture) from coach(es), player(s), or parent(s) will result in expulsion from the tournament. Team coaches are responsible for their players both on and off the ice. </w:t>
      </w:r>
    </w:p>
    <w:p w14:paraId="59CCD320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21CC6066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9. There is no body checking. </w:t>
      </w:r>
    </w:p>
    <w:p w14:paraId="389AE081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28A3783A" w14:textId="386F13AA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10. All games will consist of 2 run time games to be played simultaneously (2 x 20-minute periods with a </w:t>
      </w:r>
      <w:r w:rsidR="00CC666A" w:rsidRPr="00EC71D9">
        <w:rPr>
          <w:rFonts w:ascii="Verdana" w:eastAsiaTheme="majorEastAsia" w:hAnsi="Verdana"/>
          <w:sz w:val="20"/>
          <w:szCs w:val="20"/>
        </w:rPr>
        <w:t>5-minute</w:t>
      </w:r>
      <w:r w:rsidRPr="00EC71D9">
        <w:rPr>
          <w:rFonts w:ascii="Verdana" w:eastAsiaTheme="majorEastAsia" w:hAnsi="Verdana"/>
          <w:sz w:val="20"/>
          <w:szCs w:val="20"/>
        </w:rPr>
        <w:t xml:space="preserve"> intermission). </w:t>
      </w:r>
    </w:p>
    <w:p w14:paraId="224807DD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40626501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11. Warm up time is 3 minutes. The tournament committee reserves the right to reduce this time should the tournament be running over times. </w:t>
      </w:r>
    </w:p>
    <w:p w14:paraId="19C9A84A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6849D8F3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12. Ice will be resurfaced after each game. </w:t>
      </w:r>
    </w:p>
    <w:p w14:paraId="7414D9B6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5EF1097C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13. Teams are to be divided into 2 sides, playing with like-skilled players (regardless of birth year). </w:t>
      </w:r>
    </w:p>
    <w:p w14:paraId="6005C950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5908F826" w14:textId="526A51CF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>a. Format is 4 on 4 with goalies. Or 3 on 3 if both teams agree.</w:t>
      </w:r>
    </w:p>
    <w:p w14:paraId="4824ADD5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b. Goalies are to switch ends at the intermission within their assigned end (A goalie stays on A </w:t>
      </w:r>
      <w:proofErr w:type="gramStart"/>
      <w:r w:rsidRPr="00EC71D9">
        <w:rPr>
          <w:rFonts w:ascii="Verdana" w:eastAsiaTheme="majorEastAsia" w:hAnsi="Verdana"/>
          <w:sz w:val="20"/>
          <w:szCs w:val="20"/>
        </w:rPr>
        <w:t>side;</w:t>
      </w:r>
      <w:proofErr w:type="gramEnd"/>
      <w:r w:rsidRPr="00EC71D9">
        <w:rPr>
          <w:rFonts w:ascii="Verdana" w:eastAsiaTheme="majorEastAsia" w:hAnsi="Verdana"/>
          <w:sz w:val="20"/>
          <w:szCs w:val="20"/>
        </w:rPr>
        <w:t xml:space="preserve"> B goalie stays on B side) to allow each team the opportunity to play with the goal crease. </w:t>
      </w:r>
    </w:p>
    <w:p w14:paraId="422DB106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c. After a goal or whistle, the attacking team must retreat to the tag-up line to let the defending team get control of the puck. </w:t>
      </w:r>
    </w:p>
    <w:p w14:paraId="6DED1B8D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</w:p>
    <w:p w14:paraId="3C46F166" w14:textId="77777777" w:rsidR="00EC71D9" w:rsidRPr="00EC71D9" w:rsidRDefault="00EC71D9" w:rsidP="00EC71D9">
      <w:pPr>
        <w:rPr>
          <w:rFonts w:ascii="Verdana" w:eastAsiaTheme="majorEastAsia" w:hAnsi="Verdana"/>
          <w:sz w:val="20"/>
          <w:szCs w:val="20"/>
        </w:rPr>
      </w:pPr>
      <w:r w:rsidRPr="00EC71D9">
        <w:rPr>
          <w:rFonts w:ascii="Verdana" w:eastAsiaTheme="majorEastAsia" w:hAnsi="Verdana"/>
          <w:sz w:val="20"/>
          <w:szCs w:val="20"/>
        </w:rPr>
        <w:t xml:space="preserve">14. Any fight will result in suspension for the duration of the tournament. </w:t>
      </w:r>
    </w:p>
    <w:p w14:paraId="1DE9FAEA" w14:textId="77777777" w:rsidR="001D4AEC" w:rsidRPr="00EC71D9" w:rsidRDefault="001D4AEC" w:rsidP="00EC71D9"/>
    <w:sectPr w:rsidR="001D4AEC" w:rsidRPr="00EC7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7F5F"/>
    <w:multiLevelType w:val="hybridMultilevel"/>
    <w:tmpl w:val="069CC9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D9"/>
    <w:rsid w:val="00123C64"/>
    <w:rsid w:val="001D4AEC"/>
    <w:rsid w:val="004F5FA4"/>
    <w:rsid w:val="005F4CA3"/>
    <w:rsid w:val="00BF4AB9"/>
    <w:rsid w:val="00CC666A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19D1"/>
  <w15:chartTrackingRefBased/>
  <w15:docId w15:val="{EFD2B500-243B-4002-B4EA-8FED41A2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D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1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1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1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1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1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1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1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4C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F4CA3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7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1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1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1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1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1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1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1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1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1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1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1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1D9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uiPriority w:val="19"/>
    <w:qFormat/>
    <w:rsid w:val="00EC71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Bouwmeester</dc:creator>
  <cp:keywords/>
  <dc:description/>
  <cp:lastModifiedBy>Krystal Bouwmeester</cp:lastModifiedBy>
  <cp:revision>4</cp:revision>
  <dcterms:created xsi:type="dcterms:W3CDTF">2024-09-19T13:36:00Z</dcterms:created>
  <dcterms:modified xsi:type="dcterms:W3CDTF">2024-10-01T15:45:00Z</dcterms:modified>
</cp:coreProperties>
</file>